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9"/>
        <w:gridCol w:w="7399"/>
      </w:tblGrid>
      <w:tr w:rsidR="00D0220D" w:rsidRPr="00D0220D" w:rsidTr="00861C69">
        <w:tc>
          <w:tcPr>
            <w:tcW w:w="10346" w:type="dxa"/>
            <w:gridSpan w:val="2"/>
          </w:tcPr>
          <w:p w:rsidR="00D0220D" w:rsidRPr="00D0220D" w:rsidRDefault="00D0220D" w:rsidP="008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0D" w:rsidRPr="00D0220D" w:rsidRDefault="00D0220D" w:rsidP="0086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0D">
              <w:rPr>
                <w:rFonts w:ascii="Times New Roman" w:hAnsi="Times New Roman" w:cs="Times New Roman"/>
                <w:b/>
                <w:sz w:val="28"/>
                <w:szCs w:val="28"/>
              </w:rPr>
              <w:t>Základní škola a Mateřská škola v Olešnici v Orlických horách</w:t>
            </w:r>
          </w:p>
          <w:p w:rsidR="00D0220D" w:rsidRPr="00D0220D" w:rsidRDefault="00D0220D" w:rsidP="008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0D" w:rsidRPr="00D0220D" w:rsidTr="00861C69">
        <w:tc>
          <w:tcPr>
            <w:tcW w:w="10346" w:type="dxa"/>
            <w:gridSpan w:val="2"/>
          </w:tcPr>
          <w:p w:rsidR="00D0220D" w:rsidRPr="00D0220D" w:rsidRDefault="00D0220D" w:rsidP="008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0D" w:rsidRPr="00D0220D" w:rsidRDefault="00D0220D" w:rsidP="00861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220D">
              <w:rPr>
                <w:rFonts w:ascii="Times New Roman" w:hAnsi="Times New Roman" w:cs="Times New Roman"/>
                <w:b/>
                <w:sz w:val="40"/>
                <w:szCs w:val="40"/>
              </w:rPr>
              <w:t>Vnitřní předpis o poskytování úplaty za vzdělávání v ŠD</w:t>
            </w:r>
          </w:p>
          <w:p w:rsidR="00D0220D" w:rsidRPr="00D0220D" w:rsidRDefault="00D0220D" w:rsidP="008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0D" w:rsidRPr="00D0220D" w:rsidTr="00861C69">
        <w:tc>
          <w:tcPr>
            <w:tcW w:w="1951" w:type="dxa"/>
          </w:tcPr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>Č. j.:</w:t>
            </w:r>
          </w:p>
        </w:tc>
        <w:tc>
          <w:tcPr>
            <w:tcW w:w="8395" w:type="dxa"/>
          </w:tcPr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0D" w:rsidRPr="00D0220D" w:rsidRDefault="006E7556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15</w:t>
            </w:r>
            <w:r w:rsidR="00D0220D" w:rsidRPr="00D0220D">
              <w:rPr>
                <w:rFonts w:ascii="Times New Roman" w:hAnsi="Times New Roman" w:cs="Times New Roman"/>
                <w:sz w:val="24"/>
                <w:szCs w:val="24"/>
              </w:rPr>
              <w:t>/2013</w:t>
            </w:r>
          </w:p>
        </w:tc>
      </w:tr>
      <w:tr w:rsidR="00D0220D" w:rsidRPr="00D0220D" w:rsidTr="00861C69">
        <w:tc>
          <w:tcPr>
            <w:tcW w:w="1951" w:type="dxa"/>
          </w:tcPr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>Vypracovala:</w:t>
            </w:r>
          </w:p>
        </w:tc>
        <w:tc>
          <w:tcPr>
            <w:tcW w:w="8395" w:type="dxa"/>
          </w:tcPr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 xml:space="preserve"> Mgr. Renata </w:t>
            </w:r>
            <w:proofErr w:type="spellStart"/>
            <w:r w:rsidRPr="00D0220D">
              <w:rPr>
                <w:rFonts w:ascii="Times New Roman" w:hAnsi="Times New Roman" w:cs="Times New Roman"/>
                <w:sz w:val="24"/>
                <w:szCs w:val="24"/>
              </w:rPr>
              <w:t>Bachurová</w:t>
            </w:r>
            <w:proofErr w:type="spellEnd"/>
          </w:p>
        </w:tc>
      </w:tr>
      <w:tr w:rsidR="00D0220D" w:rsidRPr="00D0220D" w:rsidTr="00861C69">
        <w:tc>
          <w:tcPr>
            <w:tcW w:w="1951" w:type="dxa"/>
          </w:tcPr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 xml:space="preserve">Účinnost </w:t>
            </w:r>
            <w:proofErr w:type="gramStart"/>
            <w:r w:rsidRPr="00D0220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D02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>1. 9. 2013</w:t>
            </w:r>
          </w:p>
        </w:tc>
      </w:tr>
      <w:tr w:rsidR="00D0220D" w:rsidRPr="00D0220D" w:rsidTr="00861C69">
        <w:tc>
          <w:tcPr>
            <w:tcW w:w="1951" w:type="dxa"/>
          </w:tcPr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>Změny:</w:t>
            </w:r>
          </w:p>
        </w:tc>
        <w:tc>
          <w:tcPr>
            <w:tcW w:w="8395" w:type="dxa"/>
          </w:tcPr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D0220D" w:rsidRPr="00D0220D" w:rsidRDefault="00D0220D" w:rsidP="0086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20D">
        <w:rPr>
          <w:rFonts w:ascii="Times New Roman" w:hAnsi="Times New Roman" w:cs="Times New Roman"/>
          <w:sz w:val="24"/>
          <w:szCs w:val="24"/>
        </w:rPr>
        <w:t>Ředitelka  Základní</w:t>
      </w:r>
      <w:proofErr w:type="gramEnd"/>
      <w:r w:rsidRPr="00D0220D">
        <w:rPr>
          <w:rFonts w:ascii="Times New Roman" w:hAnsi="Times New Roman" w:cs="Times New Roman"/>
          <w:sz w:val="24"/>
          <w:szCs w:val="24"/>
        </w:rPr>
        <w:t xml:space="preserve"> školy a Mateřské školy v Olešnici v Orlických horách vydává pokyn k poskytování úplaty za vzdělávání ve školní družině a školním klubu dle § 123 odst. 4, dále podle § 165 odst. 2i zákona č.561/2004 Sb., o předškolním, základním, středním, vyšším odborném a jiném vzdělávání (školský zákon) a Vyhláška 74/2005 O zájmovém vzdělávání.</w:t>
      </w:r>
    </w:p>
    <w:p w:rsid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0D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Tento pokyn stanovuje pravidla pro poskytování úplaty za vzdělávání ve školní družině a školním klubu</w:t>
      </w: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 xml:space="preserve">(dále jen „úplata“), kterou </w:t>
      </w:r>
      <w:proofErr w:type="gramStart"/>
      <w:r w:rsidRPr="00D0220D">
        <w:rPr>
          <w:rFonts w:ascii="Times New Roman" w:hAnsi="Times New Roman" w:cs="Times New Roman"/>
          <w:sz w:val="24"/>
          <w:szCs w:val="24"/>
        </w:rPr>
        <w:t>hradí  zákonní</w:t>
      </w:r>
      <w:proofErr w:type="gramEnd"/>
      <w:r w:rsidRPr="00D0220D">
        <w:rPr>
          <w:rFonts w:ascii="Times New Roman" w:hAnsi="Times New Roman" w:cs="Times New Roman"/>
          <w:sz w:val="24"/>
          <w:szCs w:val="24"/>
        </w:rPr>
        <w:t xml:space="preserve"> zástupci žáka škole, navštěvuje-li žák školní družinu nebo školní klub. Stanovená úplata může být snížena nebo prominuta.</w:t>
      </w: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0D">
        <w:rPr>
          <w:rFonts w:ascii="Times New Roman" w:hAnsi="Times New Roman" w:cs="Times New Roman"/>
          <w:b/>
          <w:sz w:val="24"/>
          <w:szCs w:val="24"/>
        </w:rPr>
        <w:t>Výše úplaty</w:t>
      </w: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Výše úplaty nesmí překročit 120% průměrných skutečných neinvestičních výdajů na účastníka v uplynulém kalendářním roce.</w:t>
      </w: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 xml:space="preserve">Měsíční výše úplaty činí </w:t>
      </w:r>
      <w:r w:rsidRPr="00D0220D">
        <w:rPr>
          <w:rFonts w:ascii="Times New Roman" w:hAnsi="Times New Roman" w:cs="Times New Roman"/>
          <w:b/>
          <w:sz w:val="24"/>
          <w:szCs w:val="24"/>
        </w:rPr>
        <w:t>50,-</w:t>
      </w:r>
      <w:r w:rsidR="00AE7A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0220D">
        <w:rPr>
          <w:rFonts w:ascii="Times New Roman" w:hAnsi="Times New Roman" w:cs="Times New Roman"/>
          <w:b/>
          <w:sz w:val="24"/>
          <w:szCs w:val="24"/>
        </w:rPr>
        <w:t>Kč</w:t>
      </w:r>
      <w:r w:rsidRPr="00D0220D">
        <w:rPr>
          <w:rFonts w:ascii="Times New Roman" w:hAnsi="Times New Roman" w:cs="Times New Roman"/>
          <w:sz w:val="24"/>
          <w:szCs w:val="24"/>
        </w:rPr>
        <w:t xml:space="preserve"> za 1 měsíc.</w:t>
      </w:r>
    </w:p>
    <w:p w:rsid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0D">
        <w:rPr>
          <w:rFonts w:ascii="Times New Roman" w:hAnsi="Times New Roman" w:cs="Times New Roman"/>
          <w:b/>
          <w:sz w:val="24"/>
          <w:szCs w:val="24"/>
        </w:rPr>
        <w:t>Placení úplaty</w:t>
      </w:r>
    </w:p>
    <w:p w:rsidR="00D0220D" w:rsidRPr="00D0220D" w:rsidRDefault="00D0220D" w:rsidP="00D0220D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 xml:space="preserve">Úplatu platí zákonní zástupci </w:t>
      </w:r>
      <w:proofErr w:type="gramStart"/>
      <w:r w:rsidRPr="00D0220D">
        <w:rPr>
          <w:rFonts w:ascii="Times New Roman" w:hAnsi="Times New Roman" w:cs="Times New Roman"/>
          <w:sz w:val="24"/>
          <w:szCs w:val="24"/>
        </w:rPr>
        <w:t>žáka(dále</w:t>
      </w:r>
      <w:proofErr w:type="gramEnd"/>
      <w:r w:rsidRPr="00D0220D">
        <w:rPr>
          <w:rFonts w:ascii="Times New Roman" w:hAnsi="Times New Roman" w:cs="Times New Roman"/>
          <w:sz w:val="24"/>
          <w:szCs w:val="24"/>
        </w:rPr>
        <w:t xml:space="preserve"> jen „plátce“) zařazeného do školní družiny nebo školního klubu.</w:t>
      </w:r>
    </w:p>
    <w:p w:rsidR="00D0220D" w:rsidRPr="00D0220D" w:rsidRDefault="00D0220D" w:rsidP="00D0220D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Úplata se hradí za každý měsíc, ve kterém je žák zařazen ve školní družině nebo školním klubu.</w:t>
      </w:r>
    </w:p>
    <w:p w:rsidR="00D0220D" w:rsidRPr="00D0220D" w:rsidRDefault="00D0220D" w:rsidP="00D0220D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Platba se provádí 2x ročně:</w:t>
      </w:r>
    </w:p>
    <w:p w:rsidR="00D0220D" w:rsidRPr="00D0220D" w:rsidRDefault="00D0220D" w:rsidP="00D0220D">
      <w:pPr>
        <w:pStyle w:val="Odstavecseseznamem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20D">
        <w:rPr>
          <w:rFonts w:ascii="Times New Roman" w:hAnsi="Times New Roman" w:cs="Times New Roman"/>
          <w:sz w:val="24"/>
          <w:szCs w:val="24"/>
        </w:rPr>
        <w:t>1.platba</w:t>
      </w:r>
      <w:proofErr w:type="gramEnd"/>
      <w:r w:rsidRPr="00D0220D">
        <w:rPr>
          <w:rFonts w:ascii="Times New Roman" w:hAnsi="Times New Roman" w:cs="Times New Roman"/>
          <w:sz w:val="24"/>
          <w:szCs w:val="24"/>
        </w:rPr>
        <w:t xml:space="preserve"> - do 15. října (za období září-prosinec) - částka 200,-Kč</w:t>
      </w:r>
    </w:p>
    <w:p w:rsidR="00D0220D" w:rsidRPr="00D0220D" w:rsidRDefault="00D0220D" w:rsidP="00D0220D">
      <w:pPr>
        <w:pStyle w:val="Odstavecseseznamem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20D">
        <w:rPr>
          <w:rFonts w:ascii="Times New Roman" w:hAnsi="Times New Roman" w:cs="Times New Roman"/>
          <w:sz w:val="24"/>
          <w:szCs w:val="24"/>
        </w:rPr>
        <w:t>2.platba</w:t>
      </w:r>
      <w:proofErr w:type="gramEnd"/>
      <w:r w:rsidRPr="00D0220D">
        <w:rPr>
          <w:rFonts w:ascii="Times New Roman" w:hAnsi="Times New Roman" w:cs="Times New Roman"/>
          <w:sz w:val="24"/>
          <w:szCs w:val="24"/>
        </w:rPr>
        <w:t xml:space="preserve">- do 15. února (za období leden-červen) - částka 300,-Kč </w:t>
      </w:r>
    </w:p>
    <w:p w:rsidR="00D0220D" w:rsidRPr="00D0220D" w:rsidRDefault="00D0220D" w:rsidP="00D0220D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Úplatu je možné hradit v hotov</w:t>
      </w:r>
      <w:r w:rsidR="00942C86">
        <w:rPr>
          <w:rFonts w:ascii="Times New Roman" w:hAnsi="Times New Roman" w:cs="Times New Roman"/>
          <w:sz w:val="24"/>
          <w:szCs w:val="24"/>
        </w:rPr>
        <w:t>osti ve škole</w:t>
      </w:r>
      <w:r w:rsidRPr="00D0220D">
        <w:rPr>
          <w:rFonts w:ascii="Times New Roman" w:hAnsi="Times New Roman" w:cs="Times New Roman"/>
          <w:sz w:val="24"/>
          <w:szCs w:val="24"/>
        </w:rPr>
        <w:t xml:space="preserve"> nebo převodem na běžný účet školy č. </w:t>
      </w:r>
      <w:r w:rsidRPr="00D0220D">
        <w:rPr>
          <w:rFonts w:ascii="Times New Roman" w:hAnsi="Times New Roman" w:cs="Times New Roman"/>
          <w:b/>
          <w:sz w:val="24"/>
          <w:szCs w:val="24"/>
        </w:rPr>
        <w:t>260834634/0300</w:t>
      </w:r>
      <w:r w:rsidR="00316DA9">
        <w:rPr>
          <w:rFonts w:ascii="Times New Roman" w:hAnsi="Times New Roman" w:cs="Times New Roman"/>
          <w:b/>
          <w:sz w:val="24"/>
          <w:szCs w:val="24"/>
        </w:rPr>
        <w:t>.</w:t>
      </w:r>
    </w:p>
    <w:p w:rsidR="00D0220D" w:rsidRPr="00D0220D" w:rsidRDefault="00D0220D" w:rsidP="00D0220D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lastRenderedPageBreak/>
        <w:t xml:space="preserve">Opakované neuhrazení úplaty je důvodem k ukončení zájmového vzdělávání ve školní družině. Na skutečnost, že úplata není uhrazena, upozorní vychovatelka školní družiny </w:t>
      </w:r>
      <w:proofErr w:type="gramStart"/>
      <w:r w:rsidRPr="00D0220D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D0220D" w:rsidRPr="00D0220D" w:rsidRDefault="00D0220D" w:rsidP="00D0220D">
      <w:pPr>
        <w:pStyle w:val="Odstavecseseznamem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 xml:space="preserve">5 dnů po začátku následujícího měsíce rodiče nebo zákonného zástupce žáka. Pokud nebude dlužná částka uhrazena ani v měsíci následujícím po dlužném období, rozhodne ředitelka školy o vyřazení dítěte ze zařízení. </w:t>
      </w:r>
    </w:p>
    <w:p w:rsidR="00D0220D" w:rsidRPr="00D0220D" w:rsidRDefault="00D0220D" w:rsidP="00D0220D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Vybíraná úplata je součástí rozpočtu školy.</w:t>
      </w:r>
    </w:p>
    <w:p w:rsidR="00D0220D" w:rsidRPr="00D0220D" w:rsidRDefault="00D0220D" w:rsidP="00D0220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0D">
        <w:rPr>
          <w:rFonts w:ascii="Times New Roman" w:hAnsi="Times New Roman" w:cs="Times New Roman"/>
          <w:b/>
          <w:sz w:val="24"/>
          <w:szCs w:val="24"/>
        </w:rPr>
        <w:t>Osvobození od placení úplaty</w:t>
      </w:r>
    </w:p>
    <w:p w:rsidR="00D0220D" w:rsidRPr="00D0220D" w:rsidRDefault="00D0220D" w:rsidP="00D0220D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Úplata může být snížena nebo prominuta:</w:t>
      </w:r>
    </w:p>
    <w:p w:rsidR="00D0220D" w:rsidRPr="00D0220D" w:rsidRDefault="00D0220D" w:rsidP="00D0220D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žákovi pokud je společně posuzovanou osobou pro nárok na sociální příplatek, který pobírá jeho zákonný zástupce nebo jiná oprávněná osoba podle zvláštního předpisu.</w:t>
      </w:r>
    </w:p>
    <w:p w:rsidR="00D0220D" w:rsidRPr="00D0220D" w:rsidRDefault="00D0220D" w:rsidP="00D0220D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žákovi, pokud má nárok na příspěvek na úhradu potřeb dítěte v pěstounské péči dle zvláštního předpisu a tento příspěvek nebo jeho část je vyplácena.</w:t>
      </w:r>
    </w:p>
    <w:p w:rsidR="00D0220D" w:rsidRPr="00D0220D" w:rsidRDefault="00D0220D" w:rsidP="00D0220D">
      <w:pPr>
        <w:spacing w:after="0" w:line="240" w:lineRule="auto"/>
        <w:ind w:left="360" w:right="-567" w:hanging="92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Úplata může být dále snížena:</w:t>
      </w:r>
    </w:p>
    <w:p w:rsidR="00D0220D" w:rsidRPr="00D0220D" w:rsidRDefault="00D0220D" w:rsidP="00D0220D">
      <w:pPr>
        <w:pStyle w:val="Odstavecseseznamem"/>
        <w:numPr>
          <w:ilvl w:val="0"/>
          <w:numId w:val="4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účastníkům, kteří se účastní více než dvou činností školského zařízení</w:t>
      </w:r>
    </w:p>
    <w:p w:rsidR="00D0220D" w:rsidRPr="00D0220D" w:rsidRDefault="00D0220D" w:rsidP="00D0220D">
      <w:pPr>
        <w:pStyle w:val="Odstavecseseznamem"/>
        <w:numPr>
          <w:ilvl w:val="0"/>
          <w:numId w:val="4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účastníkům, kteří jsou zapsáni k pravidelné činnosti, v případě účasti v dalších činnostech</w:t>
      </w:r>
    </w:p>
    <w:p w:rsidR="00D0220D" w:rsidRPr="00D0220D" w:rsidRDefault="00D0220D" w:rsidP="00D0220D">
      <w:pPr>
        <w:pStyle w:val="Odstavecseseznamem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daného školského zařízení.</w:t>
      </w:r>
    </w:p>
    <w:p w:rsidR="00D0220D" w:rsidRPr="00D0220D" w:rsidRDefault="00D0220D" w:rsidP="00D0220D">
      <w:pPr>
        <w:pStyle w:val="Odstavecseseznamem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pStyle w:val="Odstavecseseznamem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Žádost o osvobození od úplaty nebo její snížení se podává ředitelce školy, která rozhodne.</w:t>
      </w:r>
    </w:p>
    <w:p w:rsidR="00D0220D" w:rsidRPr="00D0220D" w:rsidRDefault="00D0220D" w:rsidP="00D0220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Součástí žádosti jsou dokumenty prokazující podmínky pro osvobození od úplaty nebo její snížení.</w:t>
      </w:r>
    </w:p>
    <w:p w:rsidR="00D0220D" w:rsidRPr="00D0220D" w:rsidRDefault="00D0220D" w:rsidP="00D0220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Budou-li splněny podmínky pro osvobození od úplaty a o osvobození bude rozhodnuto, je toto osvobození platné na jedno kalendářní čtvrtletí následující po posuzovaném kalendářním čtvrtletí.</w:t>
      </w:r>
    </w:p>
    <w:p w:rsidR="00D0220D" w:rsidRDefault="00D0220D" w:rsidP="00D0220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Pr="00D0220D" w:rsidRDefault="00D0220D" w:rsidP="00D0220D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0220D" w:rsidRPr="00D0220D" w:rsidRDefault="00D0220D" w:rsidP="00D0220D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20D" w:rsidRDefault="00D0220D" w:rsidP="00D0220D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  <w:r w:rsidRPr="00D0220D">
        <w:rPr>
          <w:rFonts w:ascii="Times New Roman" w:hAnsi="Times New Roman" w:cs="Times New Roman"/>
          <w:sz w:val="24"/>
          <w:szCs w:val="24"/>
        </w:rPr>
        <w:t>Směrnice n</w:t>
      </w:r>
      <w:r>
        <w:rPr>
          <w:rFonts w:ascii="Times New Roman" w:hAnsi="Times New Roman" w:cs="Times New Roman"/>
          <w:sz w:val="24"/>
          <w:szCs w:val="24"/>
        </w:rPr>
        <w:t>abývá účinnosti dne 1. 9. 2013.</w:t>
      </w:r>
    </w:p>
    <w:p w:rsidR="00D0220D" w:rsidRDefault="00D0220D" w:rsidP="00D0220D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7139C" w:rsidRDefault="0057139C">
      <w:pPr>
        <w:rPr>
          <w:rFonts w:ascii="Times New Roman" w:hAnsi="Times New Roman" w:cs="Times New Roman"/>
          <w:sz w:val="24"/>
          <w:szCs w:val="24"/>
        </w:rPr>
      </w:pPr>
    </w:p>
    <w:p w:rsidR="007742C2" w:rsidRDefault="007742C2">
      <w:pPr>
        <w:rPr>
          <w:rFonts w:ascii="Times New Roman" w:hAnsi="Times New Roman" w:cs="Times New Roman"/>
          <w:sz w:val="24"/>
          <w:szCs w:val="24"/>
        </w:rPr>
      </w:pPr>
    </w:p>
    <w:p w:rsidR="007742C2" w:rsidRDefault="007742C2">
      <w:pPr>
        <w:rPr>
          <w:rFonts w:ascii="Times New Roman" w:hAnsi="Times New Roman" w:cs="Times New Roman"/>
          <w:sz w:val="24"/>
          <w:szCs w:val="24"/>
        </w:rPr>
      </w:pPr>
    </w:p>
    <w:p w:rsidR="007742C2" w:rsidRDefault="00774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Olešnici v Orlických horách 27. 8. 2013       </w:t>
      </w:r>
    </w:p>
    <w:p w:rsidR="007742C2" w:rsidRDefault="007742C2">
      <w:pPr>
        <w:rPr>
          <w:rFonts w:ascii="Times New Roman" w:hAnsi="Times New Roman" w:cs="Times New Roman"/>
          <w:sz w:val="24"/>
          <w:szCs w:val="24"/>
        </w:rPr>
      </w:pPr>
    </w:p>
    <w:p w:rsidR="007742C2" w:rsidRDefault="007742C2">
      <w:pPr>
        <w:rPr>
          <w:rFonts w:ascii="Times New Roman" w:hAnsi="Times New Roman" w:cs="Times New Roman"/>
          <w:sz w:val="24"/>
          <w:szCs w:val="24"/>
        </w:rPr>
      </w:pPr>
    </w:p>
    <w:p w:rsidR="007742C2" w:rsidRDefault="007742C2" w:rsidP="0077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 </w:t>
      </w:r>
    </w:p>
    <w:p w:rsidR="007742C2" w:rsidRDefault="007742C2" w:rsidP="0077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Mgr.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Bachurová</w:t>
      </w:r>
      <w:proofErr w:type="spellEnd"/>
    </w:p>
    <w:p w:rsidR="007742C2" w:rsidRDefault="007742C2" w:rsidP="0077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ředitelka školy</w:t>
      </w:r>
    </w:p>
    <w:p w:rsidR="007742C2" w:rsidRDefault="007742C2" w:rsidP="00774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2C2" w:rsidRDefault="007742C2" w:rsidP="00774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2C2" w:rsidRDefault="007742C2"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7742C2" w:rsidSect="005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9E8"/>
    <w:multiLevelType w:val="hybridMultilevel"/>
    <w:tmpl w:val="DD686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5C78"/>
    <w:multiLevelType w:val="hybridMultilevel"/>
    <w:tmpl w:val="7618D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5AAA"/>
    <w:multiLevelType w:val="hybridMultilevel"/>
    <w:tmpl w:val="04CC4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47F1"/>
    <w:multiLevelType w:val="hybridMultilevel"/>
    <w:tmpl w:val="0C52E100"/>
    <w:lvl w:ilvl="0" w:tplc="59E29920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20D"/>
    <w:rsid w:val="00210832"/>
    <w:rsid w:val="0027528C"/>
    <w:rsid w:val="002B5536"/>
    <w:rsid w:val="00316DA9"/>
    <w:rsid w:val="003D00C6"/>
    <w:rsid w:val="0057139C"/>
    <w:rsid w:val="005C5268"/>
    <w:rsid w:val="006E7556"/>
    <w:rsid w:val="007742C2"/>
    <w:rsid w:val="007B66AE"/>
    <w:rsid w:val="00824F09"/>
    <w:rsid w:val="00942C86"/>
    <w:rsid w:val="00943D96"/>
    <w:rsid w:val="00AE7A62"/>
    <w:rsid w:val="00D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2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20D"/>
    <w:pPr>
      <w:ind w:left="720"/>
      <w:contextualSpacing/>
    </w:pPr>
  </w:style>
  <w:style w:type="table" w:styleId="Mkatabulky">
    <w:name w:val="Table Grid"/>
    <w:basedOn w:val="Normlntabulka"/>
    <w:uiPriority w:val="59"/>
    <w:rsid w:val="00D02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ZŠ Bachurová</cp:lastModifiedBy>
  <cp:revision>6</cp:revision>
  <dcterms:created xsi:type="dcterms:W3CDTF">2014-04-12T16:56:00Z</dcterms:created>
  <dcterms:modified xsi:type="dcterms:W3CDTF">2015-02-24T12:49:00Z</dcterms:modified>
</cp:coreProperties>
</file>